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37" w:rsidRDefault="008D3068"/>
    <w:p w:rsidR="00CC3917" w:rsidRDefault="00CC3917" w:rsidP="00271390">
      <w:pPr>
        <w:jc w:val="center"/>
        <w:rPr>
          <w:rFonts w:ascii="Arial" w:hAnsi="Arial" w:cs="Arial"/>
          <w:sz w:val="36"/>
          <w:szCs w:val="36"/>
        </w:rPr>
      </w:pPr>
      <w:r w:rsidRPr="00A7697C">
        <w:rPr>
          <w:noProof/>
        </w:rPr>
        <w:drawing>
          <wp:inline distT="0" distB="0" distL="0" distR="0" wp14:anchorId="00017CFD" wp14:editId="5424B0BA">
            <wp:extent cx="6125210" cy="1609725"/>
            <wp:effectExtent l="0" t="0" r="8890" b="9525"/>
            <wp:docPr id="2" name="Picture 2" descr="C:\Users\marsha.RITZHEIMER\AppData\Local\Microsoft\Windows\Temporary Internet Files\Content.Outlook\VL2OULY9\BWSD Letter Head05232013_00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sha.RITZHEIMER\AppData\Local\Microsoft\Windows\Temporary Internet Files\Content.Outlook\VL2OULY9\BWSD Letter Head05232013_0000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51" cy="162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390" w:rsidRPr="00CC3917" w:rsidRDefault="00271390" w:rsidP="00271390">
      <w:pPr>
        <w:jc w:val="center"/>
        <w:rPr>
          <w:rFonts w:ascii="Arial" w:hAnsi="Arial" w:cs="Arial"/>
          <w:sz w:val="40"/>
          <w:szCs w:val="40"/>
          <w:u w:val="single"/>
        </w:rPr>
      </w:pPr>
      <w:r w:rsidRPr="00CC3917">
        <w:rPr>
          <w:rFonts w:ascii="Arial" w:hAnsi="Arial" w:cs="Arial"/>
          <w:sz w:val="40"/>
          <w:szCs w:val="40"/>
          <w:u w:val="single"/>
        </w:rPr>
        <w:t>Incident Report</w:t>
      </w:r>
    </w:p>
    <w:p w:rsidR="00271390" w:rsidRPr="00271390" w:rsidRDefault="00271390" w:rsidP="00271390">
      <w:pPr>
        <w:jc w:val="center"/>
        <w:rPr>
          <w:rFonts w:ascii="Arial" w:hAnsi="Arial" w:cs="Arial"/>
          <w:sz w:val="36"/>
          <w:szCs w:val="36"/>
        </w:rPr>
      </w:pPr>
    </w:p>
    <w:p w:rsidR="00271390" w:rsidRDefault="00271390" w:rsidP="00CC3917">
      <w:pPr>
        <w:spacing w:line="360" w:lineRule="auto"/>
        <w:ind w:firstLine="720"/>
        <w:rPr>
          <w:rFonts w:ascii="Arial" w:hAnsi="Arial" w:cs="Arial"/>
          <w:sz w:val="36"/>
          <w:szCs w:val="36"/>
        </w:rPr>
      </w:pPr>
      <w:r w:rsidRPr="00271390">
        <w:rPr>
          <w:rFonts w:ascii="Arial" w:hAnsi="Arial" w:cs="Arial"/>
          <w:sz w:val="36"/>
          <w:szCs w:val="36"/>
        </w:rPr>
        <w:t>On August 31, 2017</w:t>
      </w:r>
      <w:r w:rsidR="00CC3917">
        <w:rPr>
          <w:rFonts w:ascii="Arial" w:hAnsi="Arial" w:cs="Arial"/>
          <w:sz w:val="36"/>
          <w:szCs w:val="36"/>
        </w:rPr>
        <w:t>,</w:t>
      </w:r>
      <w:r w:rsidRPr="00271390">
        <w:rPr>
          <w:rFonts w:ascii="Arial" w:hAnsi="Arial" w:cs="Arial"/>
          <w:sz w:val="36"/>
          <w:szCs w:val="36"/>
        </w:rPr>
        <w:t xml:space="preserve"> an apparent act of vandalism occurred at the Bayview Water and Sewer Land Application Site.  </w:t>
      </w:r>
    </w:p>
    <w:p w:rsidR="00271390" w:rsidRPr="00271390" w:rsidRDefault="00271390" w:rsidP="00CC3917">
      <w:pPr>
        <w:spacing w:line="360" w:lineRule="auto"/>
        <w:ind w:firstLine="720"/>
        <w:rPr>
          <w:rFonts w:ascii="Arial" w:hAnsi="Arial" w:cs="Arial"/>
          <w:sz w:val="36"/>
          <w:szCs w:val="36"/>
        </w:rPr>
      </w:pPr>
      <w:r w:rsidRPr="00271390">
        <w:rPr>
          <w:rFonts w:ascii="Arial" w:hAnsi="Arial" w:cs="Arial"/>
          <w:sz w:val="36"/>
          <w:szCs w:val="36"/>
        </w:rPr>
        <w:t xml:space="preserve">A sprinkler head was broken off </w:t>
      </w:r>
      <w:r w:rsidR="00CC3917">
        <w:rPr>
          <w:rFonts w:ascii="Arial" w:hAnsi="Arial" w:cs="Arial"/>
          <w:sz w:val="36"/>
          <w:szCs w:val="36"/>
        </w:rPr>
        <w:t>which</w:t>
      </w:r>
      <w:r w:rsidRPr="00271390">
        <w:rPr>
          <w:rFonts w:ascii="Arial" w:hAnsi="Arial" w:cs="Arial"/>
          <w:sz w:val="36"/>
          <w:szCs w:val="36"/>
        </w:rPr>
        <w:t xml:space="preserve"> allowed a spill of approximately 100,000 gallon of treated sewage waste-</w:t>
      </w:r>
      <w:r>
        <w:rPr>
          <w:rFonts w:ascii="Arial" w:hAnsi="Arial" w:cs="Arial"/>
          <w:sz w:val="36"/>
          <w:szCs w:val="36"/>
        </w:rPr>
        <w:t>water to flow o</w:t>
      </w:r>
      <w:r w:rsidRPr="00271390">
        <w:rPr>
          <w:rFonts w:ascii="Arial" w:hAnsi="Arial" w:cs="Arial"/>
          <w:sz w:val="36"/>
          <w:szCs w:val="36"/>
        </w:rPr>
        <w:t>nto the field. This waste-water is typically sprayed through these sprinkler heads onto the ground</w:t>
      </w:r>
      <w:r w:rsidR="00CC3917">
        <w:rPr>
          <w:rFonts w:ascii="Arial" w:hAnsi="Arial" w:cs="Arial"/>
          <w:sz w:val="36"/>
          <w:szCs w:val="36"/>
        </w:rPr>
        <w:t>.</w:t>
      </w:r>
    </w:p>
    <w:p w:rsidR="00271390" w:rsidRPr="00271390" w:rsidRDefault="00271390" w:rsidP="00CC3917">
      <w:pPr>
        <w:spacing w:line="360" w:lineRule="auto"/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There is no hazard to human</w:t>
      </w:r>
      <w:r w:rsidR="00CC3917">
        <w:rPr>
          <w:rFonts w:ascii="Arial" w:hAnsi="Arial" w:cs="Arial"/>
          <w:sz w:val="36"/>
          <w:szCs w:val="36"/>
        </w:rPr>
        <w:t>s</w:t>
      </w:r>
      <w:r w:rsidRPr="00271390">
        <w:rPr>
          <w:rFonts w:ascii="Arial" w:hAnsi="Arial" w:cs="Arial"/>
          <w:sz w:val="36"/>
          <w:szCs w:val="36"/>
        </w:rPr>
        <w:t xml:space="preserve"> or animals as a result of this spill and repairs have been made.</w:t>
      </w:r>
    </w:p>
    <w:p w:rsidR="00CC3917" w:rsidRDefault="00271390" w:rsidP="00CC3917">
      <w:pPr>
        <w:spacing w:line="360" w:lineRule="auto"/>
        <w:ind w:firstLine="720"/>
        <w:rPr>
          <w:rFonts w:ascii="Arial" w:hAnsi="Arial" w:cs="Arial"/>
          <w:b/>
          <w:sz w:val="36"/>
          <w:szCs w:val="36"/>
        </w:rPr>
      </w:pPr>
      <w:r w:rsidRPr="00CC3917">
        <w:rPr>
          <w:rFonts w:ascii="Arial" w:hAnsi="Arial" w:cs="Arial"/>
          <w:b/>
          <w:sz w:val="36"/>
          <w:szCs w:val="36"/>
        </w:rPr>
        <w:t xml:space="preserve">Bayview Water and Sewer </w:t>
      </w:r>
      <w:r w:rsidR="00CC3917">
        <w:rPr>
          <w:rFonts w:ascii="Arial" w:hAnsi="Arial" w:cs="Arial"/>
          <w:b/>
          <w:sz w:val="36"/>
          <w:szCs w:val="36"/>
        </w:rPr>
        <w:t>has reported the incident to the Kootenai County Sheriff’s Department.  Tr</w:t>
      </w:r>
      <w:r w:rsidRPr="00CC3917">
        <w:rPr>
          <w:rFonts w:ascii="Arial" w:hAnsi="Arial" w:cs="Arial"/>
          <w:b/>
          <w:sz w:val="36"/>
          <w:szCs w:val="36"/>
        </w:rPr>
        <w:t xml:space="preserve">espassing and vandalism </w:t>
      </w:r>
      <w:r w:rsidR="00CC3917">
        <w:rPr>
          <w:rFonts w:ascii="Arial" w:hAnsi="Arial" w:cs="Arial"/>
          <w:b/>
          <w:sz w:val="36"/>
          <w:szCs w:val="36"/>
        </w:rPr>
        <w:t>charges</w:t>
      </w:r>
      <w:r w:rsidRPr="00CC3917">
        <w:rPr>
          <w:rFonts w:ascii="Arial" w:hAnsi="Arial" w:cs="Arial"/>
          <w:b/>
          <w:sz w:val="36"/>
          <w:szCs w:val="36"/>
        </w:rPr>
        <w:t xml:space="preserve"> w</w:t>
      </w:r>
      <w:r w:rsidR="00CC3917">
        <w:rPr>
          <w:rFonts w:ascii="Arial" w:hAnsi="Arial" w:cs="Arial"/>
          <w:b/>
          <w:sz w:val="36"/>
          <w:szCs w:val="36"/>
        </w:rPr>
        <w:t xml:space="preserve">ill be filed.  Violators will be prosecuted to the full extent of the law. </w:t>
      </w:r>
    </w:p>
    <w:p w:rsidR="00CC3917" w:rsidRDefault="00CC3917" w:rsidP="00CC3917">
      <w:pPr>
        <w:spacing w:line="360" w:lineRule="auto"/>
        <w:ind w:firstLine="720"/>
        <w:rPr>
          <w:rFonts w:ascii="Arial" w:hAnsi="Arial" w:cs="Arial"/>
          <w:b/>
          <w:sz w:val="36"/>
          <w:szCs w:val="36"/>
        </w:rPr>
      </w:pPr>
    </w:p>
    <w:p w:rsidR="00271390" w:rsidRPr="00271390" w:rsidRDefault="00CC3917" w:rsidP="00CC3917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</w:t>
      </w:r>
      <w:r w:rsidR="00271390" w:rsidRPr="00271390">
        <w:rPr>
          <w:rFonts w:ascii="Arial" w:hAnsi="Arial" w:cs="Arial"/>
          <w:sz w:val="36"/>
          <w:szCs w:val="36"/>
        </w:rPr>
        <w:t>ichard Doney,</w:t>
      </w:r>
    </w:p>
    <w:p w:rsidR="00271390" w:rsidRPr="008D3068" w:rsidRDefault="00271390">
      <w:pPr>
        <w:rPr>
          <w:rFonts w:ascii="Arial" w:hAnsi="Arial" w:cs="Arial"/>
          <w:sz w:val="36"/>
          <w:szCs w:val="36"/>
        </w:rPr>
      </w:pPr>
      <w:r w:rsidRPr="00271390">
        <w:rPr>
          <w:rFonts w:ascii="Arial" w:hAnsi="Arial" w:cs="Arial"/>
          <w:sz w:val="36"/>
          <w:szCs w:val="36"/>
        </w:rPr>
        <w:t>Chair, Bayview Water and Sewer</w:t>
      </w:r>
      <w:bookmarkStart w:id="0" w:name="_GoBack"/>
      <w:bookmarkEnd w:id="0"/>
    </w:p>
    <w:sectPr w:rsidR="00271390" w:rsidRPr="008D3068" w:rsidSect="0027139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90"/>
    <w:rsid w:val="00186A61"/>
    <w:rsid w:val="00271390"/>
    <w:rsid w:val="007A6635"/>
    <w:rsid w:val="008D3068"/>
    <w:rsid w:val="008F295D"/>
    <w:rsid w:val="00CC3917"/>
    <w:rsid w:val="00E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06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06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06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06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Meyer</dc:creator>
  <cp:keywords/>
  <dc:description/>
  <cp:lastModifiedBy>Richard Doney</cp:lastModifiedBy>
  <cp:revision>2</cp:revision>
  <dcterms:created xsi:type="dcterms:W3CDTF">2017-09-03T16:48:00Z</dcterms:created>
  <dcterms:modified xsi:type="dcterms:W3CDTF">2017-09-03T16:48:00Z</dcterms:modified>
</cp:coreProperties>
</file>